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Cs/>
          <w:sz w:val="26"/>
          <w:szCs w:val="26"/>
          <w:lang w:bidi="ar-SA"/>
        </w:rPr>
      </w:pPr>
      <w:r>
        <w:rPr>
          <w:iCs/>
          <w:sz w:val="26"/>
          <w:szCs w:val="26"/>
          <w:lang w:bidi="ar-SA"/>
        </w:rPr>
        <w:t xml:space="preserve">                                        Приложение № 2</w:t>
      </w:r>
    </w:p>
    <w:p>
      <w:pPr>
        <w:widowControl/>
        <w:shd w:val="clear" w:color="auto" w:fill="FFFFFF"/>
        <w:autoSpaceDE/>
        <w:autoSpaceDN/>
        <w:ind w:left="5245"/>
        <w:rPr>
          <w:sz w:val="26"/>
          <w:szCs w:val="26"/>
          <w:lang w:bidi="ar-SA"/>
        </w:rPr>
      </w:pPr>
      <w:r>
        <w:rPr>
          <w:iCs/>
          <w:sz w:val="26"/>
          <w:szCs w:val="26"/>
          <w:lang w:bidi="ar-SA"/>
        </w:rPr>
        <w:t xml:space="preserve">к Положению </w:t>
      </w:r>
      <w:r>
        <w:rPr>
          <w:sz w:val="26"/>
          <w:szCs w:val="26"/>
          <w:lang w:bidi="ar-SA"/>
        </w:rPr>
        <w:t xml:space="preserve">о Межрегиональном    фестивале детского и юношеского творчества </w:t>
      </w:r>
    </w:p>
    <w:p>
      <w:pPr>
        <w:widowControl/>
        <w:shd w:val="clear" w:color="auto" w:fill="FFFFFF"/>
        <w:autoSpaceDE/>
        <w:autoSpaceDN/>
        <w:ind w:left="5040" w:firstLine="205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«Байдарские самоцветы»</w:t>
      </w:r>
    </w:p>
    <w:p>
      <w:pPr>
        <w:pStyle w:val="4"/>
        <w:spacing w:line="276" w:lineRule="auto"/>
        <w:ind w:right="287"/>
        <w:jc w:val="right"/>
        <w:rPr>
          <w:b/>
          <w:sz w:val="20"/>
          <w:szCs w:val="20"/>
          <w:u w:val="single"/>
        </w:rPr>
      </w:pPr>
    </w:p>
    <w:p>
      <w:pPr>
        <w:pStyle w:val="4"/>
        <w:spacing w:line="276" w:lineRule="auto"/>
        <w:ind w:right="287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ФОРМА</w:t>
      </w:r>
    </w:p>
    <w:p>
      <w:pPr>
        <w:pStyle w:val="4"/>
        <w:spacing w:line="276" w:lineRule="auto"/>
        <w:ind w:right="2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>
      <w:pPr>
        <w:pStyle w:val="4"/>
        <w:spacing w:line="276" w:lineRule="auto"/>
        <w:ind w:left="281" w:right="2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Межрегиональном фестивале </w:t>
      </w:r>
    </w:p>
    <w:p>
      <w:pPr>
        <w:pStyle w:val="4"/>
        <w:spacing w:line="276" w:lineRule="auto"/>
        <w:ind w:left="281" w:right="2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детского и юношеского творчества </w:t>
      </w:r>
    </w:p>
    <w:p>
      <w:pPr>
        <w:pStyle w:val="4"/>
        <w:spacing w:line="276" w:lineRule="auto"/>
        <w:ind w:left="281" w:right="2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«Байдарские самоцветы»</w:t>
      </w:r>
    </w:p>
    <w:tbl>
      <w:tblPr>
        <w:tblStyle w:val="5"/>
        <w:tblW w:w="10358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4"/>
        <w:gridCol w:w="4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>Фамилия, имя, отчество участника/</w:t>
            </w:r>
          </w:p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коллектива (команды, группы)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>Возрастной состав участников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(исходить из основного состава)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  <w:lang w:val="en-US"/>
              </w:rPr>
              <w:t>Город, регион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Учреждение /организация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(если имеется принадлежность)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*</w:t>
            </w:r>
            <w:r>
              <w:rPr>
                <w:i w:val="0"/>
                <w:iCs/>
                <w:sz w:val="24"/>
                <w:szCs w:val="24"/>
                <w:lang w:val="ru-RU"/>
              </w:rPr>
              <w:t>Руково</w:t>
            </w:r>
            <w:bookmarkStart w:id="0" w:name="_GoBack"/>
            <w:bookmarkEnd w:id="0"/>
            <w:r>
              <w:rPr>
                <w:i w:val="0"/>
                <w:iCs/>
                <w:sz w:val="24"/>
                <w:szCs w:val="24"/>
                <w:lang w:val="ru-RU"/>
              </w:rPr>
              <w:t>дитель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(Ф.И.О.)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  <w:lang w:val="en-US"/>
              </w:rPr>
              <w:t xml:space="preserve">Телефон 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*</w:t>
            </w:r>
            <w:r>
              <w:rPr>
                <w:sz w:val="24"/>
                <w:szCs w:val="24"/>
                <w:lang w:val="en-US"/>
              </w:rPr>
              <w:t>Электронная почта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>Номинация</w:t>
            </w:r>
            <w:r>
              <w:rPr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Фестиваля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(см. в Положении о Фестивале)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>Репертуар (авторы и название композиции/название выставки и т.п.)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(что представляете на конкурс?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 зависимости от выбранной номинации)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 предложения: «Что привело тебя/вас в творчество/род деятельности?», «Самое главное достижение», «Смешной случай, связанный с родом деятельности» и т.п.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(для того, чтобы вас представить)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954" w:type="dxa"/>
          </w:tcPr>
          <w:p>
            <w:pPr>
              <w:pStyle w:val="7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color w:val="C00000"/>
                <w:sz w:val="24"/>
                <w:szCs w:val="24"/>
                <w:lang w:val="ru-RU"/>
              </w:rPr>
              <w:t>*</w:t>
            </w:r>
            <w:r>
              <w:rPr>
                <w:sz w:val="24"/>
                <w:szCs w:val="24"/>
                <w:lang w:val="ru-RU"/>
              </w:rPr>
              <w:t>Технический райдер</w:t>
            </w:r>
          </w:p>
          <w:p>
            <w:pPr>
              <w:pStyle w:val="7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(техническое оснащение, необходимое для участия)</w:t>
            </w:r>
          </w:p>
        </w:tc>
        <w:tc>
          <w:tcPr>
            <w:tcW w:w="4404" w:type="dxa"/>
          </w:tcPr>
          <w:p>
            <w:pPr>
              <w:pStyle w:val="7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>
      <w:pPr>
        <w:pStyle w:val="4"/>
        <w:spacing w:line="276" w:lineRule="auto"/>
        <w:ind w:left="-284"/>
        <w:rPr>
          <w:color w:val="C00000"/>
          <w:sz w:val="24"/>
          <w:szCs w:val="24"/>
        </w:rPr>
      </w:pPr>
    </w:p>
    <w:p>
      <w:pPr>
        <w:pStyle w:val="4"/>
        <w:spacing w:line="276" w:lineRule="auto"/>
        <w:ind w:right="141"/>
        <w:jc w:val="both"/>
        <w:rPr>
          <w:i/>
          <w:sz w:val="26"/>
          <w:szCs w:val="26"/>
        </w:rPr>
      </w:pPr>
    </w:p>
    <w:p>
      <w:pPr>
        <w:pStyle w:val="4"/>
        <w:spacing w:line="276" w:lineRule="auto"/>
        <w:ind w:right="14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_____________</w:t>
      </w:r>
    </w:p>
    <w:p>
      <w:pPr>
        <w:rPr>
          <w:sz w:val="24"/>
          <w:szCs w:val="24"/>
        </w:rPr>
      </w:pPr>
    </w:p>
    <w:sectPr>
      <w:pgSz w:w="11906" w:h="16838"/>
      <w:pgMar w:top="1134" w:right="42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B"/>
    <w:rsid w:val="001D4EBB"/>
    <w:rsid w:val="001E5CE2"/>
    <w:rsid w:val="003A5088"/>
    <w:rsid w:val="007E776B"/>
    <w:rsid w:val="007F65CA"/>
    <w:rsid w:val="00923826"/>
    <w:rsid w:val="00B82298"/>
    <w:rsid w:val="00EF1E98"/>
    <w:rsid w:val="64C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customStyle="1" w:styleId="7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2022-08-31T14:02:00Z</dcterms:created>
  <dc:creator>User</dc:creator>
  <cp:lastModifiedBy>OCKD</cp:lastModifiedBy>
  <dcterms:modified xsi:type="dcterms:W3CDTF">2023-09-13T11:31:35Z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DEE049D9B3FB4525B5A83FD8CE5DD308</vt:lpwstr>
  </property>
</Properties>
</file>